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AB" w:rsidRDefault="003E48AB" w:rsidP="00533C58">
      <w:pPr>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Муниципальное общеобразовательное учреждение «</w:t>
      </w:r>
      <w:r w:rsidR="00533C58">
        <w:rPr>
          <w:rFonts w:ascii="Times New Roman" w:hAnsi="Times New Roman" w:cs="Times New Roman"/>
          <w:b/>
          <w:i/>
          <w:sz w:val="32"/>
          <w:szCs w:val="32"/>
          <w:lang w:val="en-US"/>
        </w:rPr>
        <w:t>C</w:t>
      </w:r>
      <w:proofErr w:type="spellStart"/>
      <w:r>
        <w:rPr>
          <w:rFonts w:ascii="Times New Roman" w:hAnsi="Times New Roman" w:cs="Times New Roman"/>
          <w:b/>
          <w:i/>
          <w:sz w:val="32"/>
          <w:szCs w:val="32"/>
        </w:rPr>
        <w:t>редняя</w:t>
      </w:r>
      <w:proofErr w:type="spellEnd"/>
      <w:r>
        <w:rPr>
          <w:rFonts w:ascii="Times New Roman" w:hAnsi="Times New Roman" w:cs="Times New Roman"/>
          <w:b/>
          <w:i/>
          <w:sz w:val="32"/>
          <w:szCs w:val="32"/>
        </w:rPr>
        <w:t xml:space="preserve"> общеобразов</w:t>
      </w:r>
      <w:r w:rsidR="00533C58">
        <w:rPr>
          <w:rFonts w:ascii="Times New Roman" w:hAnsi="Times New Roman" w:cs="Times New Roman"/>
          <w:b/>
          <w:i/>
          <w:sz w:val="32"/>
          <w:szCs w:val="32"/>
        </w:rPr>
        <w:t>ательная школа п. Мирный</w:t>
      </w:r>
      <w:r>
        <w:rPr>
          <w:rFonts w:ascii="Times New Roman" w:hAnsi="Times New Roman" w:cs="Times New Roman"/>
          <w:b/>
          <w:i/>
          <w:sz w:val="32"/>
          <w:szCs w:val="32"/>
        </w:rPr>
        <w:t xml:space="preserve">» </w:t>
      </w:r>
    </w:p>
    <w:p w:rsidR="00533C58" w:rsidRDefault="00533C58" w:rsidP="001220DC">
      <w:pPr>
        <w:jc w:val="center"/>
        <w:rPr>
          <w:rFonts w:ascii="Times New Roman" w:hAnsi="Times New Roman" w:cs="Times New Roman"/>
          <w:b/>
          <w:i/>
          <w:sz w:val="52"/>
          <w:szCs w:val="52"/>
        </w:rPr>
      </w:pPr>
    </w:p>
    <w:p w:rsidR="00533C58" w:rsidRDefault="00533C58" w:rsidP="001220DC">
      <w:pPr>
        <w:jc w:val="center"/>
        <w:rPr>
          <w:rFonts w:ascii="Times New Roman" w:hAnsi="Times New Roman" w:cs="Times New Roman"/>
          <w:b/>
          <w:i/>
          <w:sz w:val="52"/>
          <w:szCs w:val="52"/>
        </w:rPr>
      </w:pPr>
    </w:p>
    <w:p w:rsidR="00533C58" w:rsidRDefault="00533C58" w:rsidP="001220DC">
      <w:pPr>
        <w:jc w:val="center"/>
        <w:rPr>
          <w:rFonts w:ascii="Times New Roman" w:hAnsi="Times New Roman" w:cs="Times New Roman"/>
          <w:b/>
          <w:i/>
          <w:sz w:val="52"/>
          <w:szCs w:val="52"/>
        </w:rPr>
      </w:pPr>
    </w:p>
    <w:p w:rsidR="00533C58" w:rsidRDefault="00533C58" w:rsidP="001220DC">
      <w:pPr>
        <w:jc w:val="center"/>
        <w:rPr>
          <w:rFonts w:ascii="Times New Roman" w:hAnsi="Times New Roman" w:cs="Times New Roman"/>
          <w:b/>
          <w:i/>
          <w:sz w:val="52"/>
          <w:szCs w:val="52"/>
        </w:rPr>
      </w:pPr>
    </w:p>
    <w:p w:rsidR="003E48AB" w:rsidRPr="003278FB" w:rsidRDefault="003278FB" w:rsidP="001220DC">
      <w:pPr>
        <w:jc w:val="center"/>
        <w:rPr>
          <w:rFonts w:ascii="Times New Roman" w:hAnsi="Times New Roman" w:cs="Times New Roman"/>
          <w:b/>
          <w:i/>
          <w:sz w:val="52"/>
          <w:szCs w:val="52"/>
        </w:rPr>
      </w:pPr>
      <w:r w:rsidRPr="003278FB">
        <w:rPr>
          <w:rFonts w:ascii="Times New Roman" w:hAnsi="Times New Roman" w:cs="Times New Roman"/>
          <w:b/>
          <w:i/>
          <w:sz w:val="52"/>
          <w:szCs w:val="52"/>
        </w:rPr>
        <w:t>Доклад</w:t>
      </w:r>
    </w:p>
    <w:p w:rsidR="003E48AB" w:rsidRPr="003278FB" w:rsidRDefault="003278FB" w:rsidP="001220DC">
      <w:pPr>
        <w:jc w:val="center"/>
        <w:rPr>
          <w:rFonts w:ascii="Times New Roman" w:hAnsi="Times New Roman" w:cs="Times New Roman"/>
          <w:b/>
          <w:i/>
          <w:sz w:val="40"/>
          <w:szCs w:val="40"/>
        </w:rPr>
      </w:pPr>
      <w:r w:rsidRPr="003278FB">
        <w:rPr>
          <w:rFonts w:ascii="Times New Roman" w:hAnsi="Times New Roman" w:cs="Times New Roman"/>
          <w:b/>
          <w:i/>
          <w:sz w:val="40"/>
          <w:szCs w:val="40"/>
        </w:rPr>
        <w:t>по теме</w:t>
      </w:r>
    </w:p>
    <w:p w:rsidR="003E48AB" w:rsidRDefault="003E48AB" w:rsidP="001220DC">
      <w:pPr>
        <w:jc w:val="center"/>
        <w:rPr>
          <w:rFonts w:ascii="Times New Roman" w:hAnsi="Times New Roman" w:cs="Times New Roman"/>
          <w:b/>
          <w:i/>
          <w:sz w:val="32"/>
          <w:szCs w:val="32"/>
        </w:rPr>
      </w:pPr>
      <w:proofErr w:type="spellStart"/>
      <w:r w:rsidRPr="003278FB">
        <w:rPr>
          <w:rFonts w:ascii="Times New Roman" w:hAnsi="Times New Roman" w:cs="Times New Roman"/>
          <w:b/>
          <w:i/>
          <w:sz w:val="52"/>
          <w:szCs w:val="52"/>
        </w:rPr>
        <w:t>Здоровьесберегающие</w:t>
      </w:r>
      <w:proofErr w:type="spellEnd"/>
      <w:r w:rsidR="003278FB">
        <w:rPr>
          <w:rFonts w:ascii="Times New Roman" w:hAnsi="Times New Roman" w:cs="Times New Roman"/>
          <w:b/>
          <w:i/>
          <w:sz w:val="52"/>
          <w:szCs w:val="52"/>
        </w:rPr>
        <w:t xml:space="preserve"> технологии в начальной школе</w:t>
      </w:r>
    </w:p>
    <w:p w:rsidR="003E48AB" w:rsidRDefault="003E48AB" w:rsidP="001220DC">
      <w:pPr>
        <w:jc w:val="center"/>
        <w:rPr>
          <w:rFonts w:ascii="Times New Roman" w:hAnsi="Times New Roman" w:cs="Times New Roman"/>
          <w:b/>
          <w:i/>
          <w:sz w:val="32"/>
          <w:szCs w:val="32"/>
        </w:rPr>
      </w:pPr>
    </w:p>
    <w:p w:rsidR="003E48AB" w:rsidRDefault="003E48AB" w:rsidP="001220DC">
      <w:pPr>
        <w:jc w:val="center"/>
        <w:rPr>
          <w:rFonts w:ascii="Times New Roman" w:hAnsi="Times New Roman" w:cs="Times New Roman"/>
          <w:b/>
          <w:i/>
          <w:sz w:val="32"/>
          <w:szCs w:val="32"/>
        </w:rPr>
      </w:pPr>
    </w:p>
    <w:p w:rsidR="003E48AB" w:rsidRDefault="003E48AB" w:rsidP="001220DC">
      <w:pPr>
        <w:jc w:val="center"/>
        <w:rPr>
          <w:rFonts w:ascii="Times New Roman" w:hAnsi="Times New Roman" w:cs="Times New Roman"/>
          <w:b/>
          <w:i/>
          <w:sz w:val="32"/>
          <w:szCs w:val="32"/>
        </w:rPr>
      </w:pPr>
    </w:p>
    <w:p w:rsidR="003E48AB" w:rsidRDefault="003E48AB" w:rsidP="001220DC">
      <w:pPr>
        <w:jc w:val="center"/>
        <w:rPr>
          <w:rFonts w:ascii="Times New Roman" w:hAnsi="Times New Roman" w:cs="Times New Roman"/>
          <w:b/>
          <w:i/>
          <w:sz w:val="32"/>
          <w:szCs w:val="32"/>
        </w:rPr>
      </w:pPr>
    </w:p>
    <w:p w:rsidR="003E48AB" w:rsidRDefault="003E48AB" w:rsidP="001220DC">
      <w:pPr>
        <w:jc w:val="center"/>
        <w:rPr>
          <w:rFonts w:ascii="Times New Roman" w:hAnsi="Times New Roman" w:cs="Times New Roman"/>
          <w:b/>
          <w:i/>
          <w:sz w:val="32"/>
          <w:szCs w:val="32"/>
        </w:rPr>
      </w:pPr>
    </w:p>
    <w:p w:rsidR="003E48AB" w:rsidRDefault="003E48AB" w:rsidP="001220DC">
      <w:pPr>
        <w:jc w:val="center"/>
        <w:rPr>
          <w:rFonts w:ascii="Times New Roman" w:hAnsi="Times New Roman" w:cs="Times New Roman"/>
          <w:b/>
          <w:i/>
          <w:sz w:val="32"/>
          <w:szCs w:val="32"/>
        </w:rPr>
      </w:pPr>
    </w:p>
    <w:p w:rsidR="003E48AB" w:rsidRDefault="003278FB" w:rsidP="003278FB">
      <w:pPr>
        <w:jc w:val="right"/>
        <w:rPr>
          <w:rFonts w:ascii="Times New Roman" w:hAnsi="Times New Roman" w:cs="Times New Roman"/>
          <w:b/>
          <w:i/>
          <w:sz w:val="32"/>
          <w:szCs w:val="32"/>
        </w:rPr>
      </w:pPr>
      <w:r>
        <w:rPr>
          <w:rFonts w:ascii="Times New Roman" w:hAnsi="Times New Roman" w:cs="Times New Roman"/>
          <w:b/>
          <w:i/>
          <w:sz w:val="32"/>
          <w:szCs w:val="32"/>
        </w:rPr>
        <w:t>Выступление на секции РМО</w:t>
      </w:r>
    </w:p>
    <w:p w:rsidR="003278FB" w:rsidRDefault="003278FB" w:rsidP="0012210B">
      <w:pPr>
        <w:jc w:val="right"/>
        <w:rPr>
          <w:rFonts w:ascii="Times New Roman" w:hAnsi="Times New Roman" w:cs="Times New Roman"/>
          <w:b/>
          <w:i/>
          <w:sz w:val="32"/>
          <w:szCs w:val="32"/>
        </w:rPr>
      </w:pPr>
      <w:r>
        <w:rPr>
          <w:rFonts w:ascii="Times New Roman" w:hAnsi="Times New Roman" w:cs="Times New Roman"/>
          <w:b/>
          <w:i/>
          <w:sz w:val="32"/>
          <w:szCs w:val="32"/>
        </w:rPr>
        <w:t>учителей начальных классов</w:t>
      </w:r>
    </w:p>
    <w:p w:rsidR="003278FB" w:rsidRDefault="003278FB" w:rsidP="0012210B">
      <w:pPr>
        <w:jc w:val="right"/>
        <w:rPr>
          <w:rFonts w:ascii="Times New Roman" w:hAnsi="Times New Roman" w:cs="Times New Roman"/>
          <w:b/>
          <w:i/>
          <w:sz w:val="32"/>
          <w:szCs w:val="32"/>
        </w:rPr>
      </w:pPr>
    </w:p>
    <w:p w:rsidR="003E48AB" w:rsidRDefault="003278FB" w:rsidP="003278FB">
      <w:pPr>
        <w:jc w:val="right"/>
        <w:rPr>
          <w:rFonts w:ascii="Times New Roman" w:hAnsi="Times New Roman" w:cs="Times New Roman"/>
          <w:b/>
          <w:i/>
          <w:sz w:val="32"/>
          <w:szCs w:val="32"/>
        </w:rPr>
      </w:pPr>
      <w:r>
        <w:rPr>
          <w:rFonts w:ascii="Times New Roman" w:hAnsi="Times New Roman" w:cs="Times New Roman"/>
          <w:b/>
          <w:i/>
          <w:sz w:val="32"/>
          <w:szCs w:val="32"/>
        </w:rPr>
        <w:t>Учитель начальных классов</w:t>
      </w:r>
    </w:p>
    <w:p w:rsidR="003E48AB" w:rsidRDefault="00533C58" w:rsidP="003278FB">
      <w:pPr>
        <w:jc w:val="right"/>
        <w:rPr>
          <w:rFonts w:ascii="Times New Roman" w:hAnsi="Times New Roman" w:cs="Times New Roman"/>
          <w:b/>
          <w:i/>
          <w:sz w:val="32"/>
          <w:szCs w:val="32"/>
        </w:rPr>
      </w:pPr>
      <w:r>
        <w:rPr>
          <w:rFonts w:ascii="Times New Roman" w:hAnsi="Times New Roman" w:cs="Times New Roman"/>
          <w:b/>
          <w:i/>
          <w:sz w:val="32"/>
          <w:szCs w:val="32"/>
        </w:rPr>
        <w:t>Буренок Ольга Николаевна</w:t>
      </w:r>
    </w:p>
    <w:p w:rsidR="003278FB" w:rsidRPr="00C83D62" w:rsidRDefault="006B7E90" w:rsidP="00533C58">
      <w:pPr>
        <w:jc w:val="center"/>
        <w:rPr>
          <w:rFonts w:ascii="Times New Roman" w:hAnsi="Times New Roman" w:cs="Times New Roman"/>
          <w:b/>
          <w:i/>
          <w:sz w:val="32"/>
          <w:szCs w:val="32"/>
        </w:rPr>
      </w:pPr>
      <w:proofErr w:type="spellStart"/>
      <w:r>
        <w:rPr>
          <w:rFonts w:ascii="Times New Roman" w:hAnsi="Times New Roman" w:cs="Times New Roman"/>
          <w:b/>
          <w:i/>
          <w:sz w:val="32"/>
          <w:szCs w:val="32"/>
        </w:rPr>
        <w:lastRenderedPageBreak/>
        <w:t>Здоровье</w:t>
      </w:r>
      <w:r w:rsidR="00770E94" w:rsidRPr="00C83D62">
        <w:rPr>
          <w:rFonts w:ascii="Times New Roman" w:hAnsi="Times New Roman" w:cs="Times New Roman"/>
          <w:b/>
          <w:i/>
          <w:sz w:val="32"/>
          <w:szCs w:val="32"/>
        </w:rPr>
        <w:t>сберегающие</w:t>
      </w:r>
      <w:proofErr w:type="spellEnd"/>
      <w:r w:rsidR="00770E94" w:rsidRPr="00C83D62">
        <w:rPr>
          <w:rFonts w:ascii="Times New Roman" w:hAnsi="Times New Roman" w:cs="Times New Roman"/>
          <w:b/>
          <w:i/>
          <w:sz w:val="32"/>
          <w:szCs w:val="32"/>
        </w:rPr>
        <w:t xml:space="preserve"> технологии в начальной школе.</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3D62">
        <w:rPr>
          <w:rFonts w:ascii="Times New Roman" w:hAnsi="Times New Roman" w:cs="Times New Roman"/>
          <w:sz w:val="28"/>
          <w:szCs w:val="28"/>
        </w:rPr>
        <w:t xml:space="preserve">Использованию </w:t>
      </w:r>
      <w:proofErr w:type="spellStart"/>
      <w:r w:rsidR="00C83D62">
        <w:rPr>
          <w:rFonts w:ascii="Times New Roman" w:hAnsi="Times New Roman" w:cs="Times New Roman"/>
          <w:sz w:val="28"/>
          <w:szCs w:val="28"/>
        </w:rPr>
        <w:t>здоровье</w:t>
      </w:r>
      <w:r w:rsidR="00770E94" w:rsidRPr="00770E94">
        <w:rPr>
          <w:rFonts w:ascii="Times New Roman" w:hAnsi="Times New Roman" w:cs="Times New Roman"/>
          <w:sz w:val="28"/>
          <w:szCs w:val="28"/>
        </w:rPr>
        <w:t>сберегающих</w:t>
      </w:r>
      <w:proofErr w:type="spellEnd"/>
      <w:r w:rsidR="00770E94" w:rsidRPr="00770E94">
        <w:rPr>
          <w:rFonts w:ascii="Times New Roman" w:hAnsi="Times New Roman" w:cs="Times New Roman"/>
          <w:sz w:val="28"/>
          <w:szCs w:val="28"/>
        </w:rPr>
        <w:t xml:space="preserve"> образовательных технологий в начальной школе уделяется в настоящее время большое значение. Это связано, прежде всего, с тем, что количество здоровых дошкольников составляет всего лишь около 10%. Среди контингента детей, поступающих в школу, более 20% имеют дефицит массы тела, 50% детей хронически больные. По распространенности хронических заболеваний у детей 4 - 7 лет первое место занимают болезни костно-мышечной системы, увеличилось количество детей низкого роста, с дефектом массы тела, с несоответствием уровня физического развития биологическому возрасту, растет число функциональных отклонений, возникающих с возрастом.</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 xml:space="preserve">В качестве основополагающих принципов </w:t>
      </w:r>
      <w:proofErr w:type="spellStart"/>
      <w:r w:rsidR="00770E94" w:rsidRPr="00770E94">
        <w:rPr>
          <w:rFonts w:ascii="Times New Roman" w:hAnsi="Times New Roman" w:cs="Times New Roman"/>
          <w:sz w:val="28"/>
          <w:szCs w:val="28"/>
        </w:rPr>
        <w:t>здоровьесберегающих</w:t>
      </w:r>
      <w:proofErr w:type="spellEnd"/>
      <w:r w:rsidR="00770E94" w:rsidRPr="00770E94">
        <w:rPr>
          <w:rFonts w:ascii="Times New Roman" w:hAnsi="Times New Roman" w:cs="Times New Roman"/>
          <w:sz w:val="28"/>
          <w:szCs w:val="28"/>
        </w:rPr>
        <w:t xml:space="preserve"> технологий можно выделить:</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xml:space="preserve">1.создание образовательной среды, обеспечивающей снятие всех </w:t>
      </w:r>
      <w:proofErr w:type="spellStart"/>
      <w:r w:rsidRPr="00770E94">
        <w:rPr>
          <w:rFonts w:ascii="Times New Roman" w:hAnsi="Times New Roman" w:cs="Times New Roman"/>
          <w:sz w:val="28"/>
          <w:szCs w:val="28"/>
        </w:rPr>
        <w:t>стрессобразующих</w:t>
      </w:r>
      <w:proofErr w:type="spellEnd"/>
      <w:r w:rsidRPr="00770E94">
        <w:rPr>
          <w:rFonts w:ascii="Times New Roman" w:hAnsi="Times New Roman" w:cs="Times New Roman"/>
          <w:sz w:val="28"/>
          <w:szCs w:val="28"/>
        </w:rPr>
        <w:t xml:space="preserve"> факторов у</w:t>
      </w:r>
      <w:r w:rsidR="00D377AF">
        <w:rPr>
          <w:rFonts w:ascii="Times New Roman" w:hAnsi="Times New Roman" w:cs="Times New Roman"/>
          <w:sz w:val="28"/>
          <w:szCs w:val="28"/>
        </w:rPr>
        <w:t>чебно-воспитательного процесса.</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2.творческий характер образовательного процесса.</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3.обеспечение мотиваци</w:t>
      </w:r>
      <w:r w:rsidR="00D377AF">
        <w:rPr>
          <w:rFonts w:ascii="Times New Roman" w:hAnsi="Times New Roman" w:cs="Times New Roman"/>
          <w:sz w:val="28"/>
          <w:szCs w:val="28"/>
        </w:rPr>
        <w:t>и образовательной деятельности.</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4.принцип целостности.</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5.осознание ребенком успешности в любых видах деятельности.</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6.рациональная орган</w:t>
      </w:r>
      <w:r w:rsidR="00D377AF">
        <w:rPr>
          <w:rFonts w:ascii="Times New Roman" w:hAnsi="Times New Roman" w:cs="Times New Roman"/>
          <w:sz w:val="28"/>
          <w:szCs w:val="28"/>
        </w:rPr>
        <w:t>изация двигательной активности.</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7.обеспечение адекватного восстановления сил.</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8.об</w:t>
      </w:r>
      <w:r w:rsidR="00D377AF">
        <w:rPr>
          <w:rFonts w:ascii="Times New Roman" w:hAnsi="Times New Roman" w:cs="Times New Roman"/>
          <w:sz w:val="28"/>
          <w:szCs w:val="28"/>
        </w:rPr>
        <w:t>еспечение прочного запоминания.</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9.комплексная система закаливания детей.</w:t>
      </w:r>
    </w:p>
    <w:p w:rsidR="00D377AF"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По результатам исследовани</w:t>
      </w:r>
      <w:r w:rsidR="00D36F4C">
        <w:rPr>
          <w:rFonts w:ascii="Times New Roman" w:hAnsi="Times New Roman" w:cs="Times New Roman"/>
          <w:sz w:val="28"/>
          <w:szCs w:val="28"/>
        </w:rPr>
        <w:t xml:space="preserve">я </w:t>
      </w:r>
      <w:r w:rsidR="00770E94" w:rsidRPr="00770E94">
        <w:rPr>
          <w:rFonts w:ascii="Times New Roman" w:hAnsi="Times New Roman" w:cs="Times New Roman"/>
          <w:sz w:val="28"/>
          <w:szCs w:val="28"/>
        </w:rPr>
        <w:t>НИИ гигиены и охраны здоровья детей и подростков причиной резкого снижения уровня здоровья детей дошкольного и младшего школьного возраста являются:</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падение уровня жизни, социальные потрясения, неблагоприятная экологическая обстановка в России;</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-ухудше</w:t>
      </w:r>
      <w:r w:rsidR="00D377AF">
        <w:rPr>
          <w:rFonts w:ascii="Times New Roman" w:hAnsi="Times New Roman" w:cs="Times New Roman"/>
          <w:sz w:val="28"/>
          <w:szCs w:val="28"/>
        </w:rPr>
        <w:t>ние состояния здоровья матерей;</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-стрессы;</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-дефицит двигательной активности;</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массовая безграмотность родителей в вопр</w:t>
      </w:r>
      <w:r w:rsidR="00D377AF">
        <w:rPr>
          <w:rFonts w:ascii="Times New Roman" w:hAnsi="Times New Roman" w:cs="Times New Roman"/>
          <w:sz w:val="28"/>
          <w:szCs w:val="28"/>
        </w:rPr>
        <w:t>осах сохранения здоровья детей;</w:t>
      </w:r>
    </w:p>
    <w:p w:rsidR="00770E94" w:rsidRPr="00770E94" w:rsidRDefault="00D377AF" w:rsidP="00533C58">
      <w:pPr>
        <w:spacing w:after="0"/>
        <w:rPr>
          <w:rFonts w:ascii="Times New Roman" w:hAnsi="Times New Roman" w:cs="Times New Roman"/>
          <w:sz w:val="28"/>
          <w:szCs w:val="28"/>
        </w:rPr>
      </w:pPr>
      <w:r>
        <w:rPr>
          <w:rFonts w:ascii="Times New Roman" w:hAnsi="Times New Roman" w:cs="Times New Roman"/>
          <w:sz w:val="28"/>
          <w:szCs w:val="28"/>
        </w:rPr>
        <w:t>- неполноценное питание;</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нарастающая ин</w:t>
      </w:r>
      <w:r w:rsidR="00D377AF">
        <w:rPr>
          <w:rFonts w:ascii="Times New Roman" w:hAnsi="Times New Roman" w:cs="Times New Roman"/>
          <w:sz w:val="28"/>
          <w:szCs w:val="28"/>
        </w:rPr>
        <w:t>тенсификация учебного процесса.</w:t>
      </w:r>
    </w:p>
    <w:p w:rsidR="00770E94" w:rsidRPr="00770E94" w:rsidRDefault="00533C58" w:rsidP="00770E94">
      <w:pPr>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Сегодня медики не в состоянии справиться с проблемами ухудшения здоровья, поэтому встает вопрос о формировании осознанного отношения к здоровью и здоровому образу жизни (ЗОЖ). Таким образом, работа в данном направлении ложится на плечи педагогов.</w:t>
      </w:r>
    </w:p>
    <w:p w:rsidR="00D377AF" w:rsidRDefault="00533C58" w:rsidP="00533C5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0E94" w:rsidRPr="00770E94">
        <w:rPr>
          <w:rFonts w:ascii="Times New Roman" w:hAnsi="Times New Roman" w:cs="Times New Roman"/>
          <w:sz w:val="28"/>
          <w:szCs w:val="28"/>
        </w:rPr>
        <w:t>Поэтому в режим дня учащихся начальных классов были введены физкультурные паузы и подвижные перемены. С их помощью мы увеличили объём двигательной активности школьников. Так, например физкультурные паузы представляют собой комплекс из 7-9 упражнений, проводимых между 15-20 минутами каждого уро</w:t>
      </w:r>
      <w:r w:rsidR="00D377AF">
        <w:rPr>
          <w:rFonts w:ascii="Times New Roman" w:hAnsi="Times New Roman" w:cs="Times New Roman"/>
          <w:sz w:val="28"/>
          <w:szCs w:val="28"/>
        </w:rPr>
        <w:t>ка. Время проведения 2-3 минуты.</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Большое оздоровительное значении в режиме дня учащихся имеет подвижная перемена. Игры – хороший отдых между уроками; они снимают чувство усталости, тонизируют нервную систему, улучшают эмоциональное состояни</w:t>
      </w:r>
      <w:r w:rsidR="00D377AF">
        <w:rPr>
          <w:rFonts w:ascii="Times New Roman" w:hAnsi="Times New Roman" w:cs="Times New Roman"/>
          <w:sz w:val="28"/>
          <w:szCs w:val="28"/>
        </w:rPr>
        <w:t>е и повышают работоспособность.</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xml:space="preserve">Попыткой оздоровить учащихся, облегчить их пребывание в стенах школы явилось введение мною элементов </w:t>
      </w:r>
      <w:proofErr w:type="spellStart"/>
      <w:r w:rsidRPr="00770E94">
        <w:rPr>
          <w:rFonts w:ascii="Times New Roman" w:hAnsi="Times New Roman" w:cs="Times New Roman"/>
          <w:sz w:val="28"/>
          <w:szCs w:val="28"/>
        </w:rPr>
        <w:t>здоровьесберегающих</w:t>
      </w:r>
      <w:proofErr w:type="spellEnd"/>
      <w:r w:rsidRPr="00770E94">
        <w:rPr>
          <w:rFonts w:ascii="Times New Roman" w:hAnsi="Times New Roman" w:cs="Times New Roman"/>
          <w:sz w:val="28"/>
          <w:szCs w:val="28"/>
        </w:rPr>
        <w:t xml:space="preserve"> технологий, направленных на расширение зрительно-пространственной активности, которые были разработаны </w:t>
      </w:r>
      <w:r w:rsidR="003E48AB">
        <w:rPr>
          <w:rFonts w:ascii="Times New Roman" w:hAnsi="Times New Roman" w:cs="Times New Roman"/>
          <w:sz w:val="28"/>
          <w:szCs w:val="28"/>
        </w:rPr>
        <w:t xml:space="preserve">доктором медицинских наук, профессором </w:t>
      </w:r>
      <w:r w:rsidRPr="00770E94">
        <w:rPr>
          <w:rFonts w:ascii="Times New Roman" w:hAnsi="Times New Roman" w:cs="Times New Roman"/>
          <w:sz w:val="28"/>
          <w:szCs w:val="28"/>
        </w:rPr>
        <w:t>В</w:t>
      </w:r>
      <w:r w:rsidR="001A7991">
        <w:rPr>
          <w:rFonts w:ascii="Times New Roman" w:hAnsi="Times New Roman" w:cs="Times New Roman"/>
          <w:sz w:val="28"/>
          <w:szCs w:val="28"/>
        </w:rPr>
        <w:t xml:space="preserve">ладимиром </w:t>
      </w:r>
      <w:r w:rsidRPr="00770E94">
        <w:rPr>
          <w:rFonts w:ascii="Times New Roman" w:hAnsi="Times New Roman" w:cs="Times New Roman"/>
          <w:sz w:val="28"/>
          <w:szCs w:val="28"/>
        </w:rPr>
        <w:t>Ф</w:t>
      </w:r>
      <w:r w:rsidR="001A7991">
        <w:rPr>
          <w:rFonts w:ascii="Times New Roman" w:hAnsi="Times New Roman" w:cs="Times New Roman"/>
          <w:sz w:val="28"/>
          <w:szCs w:val="28"/>
        </w:rPr>
        <w:t xml:space="preserve">илипповичем  </w:t>
      </w:r>
      <w:r w:rsidRPr="00770E94">
        <w:rPr>
          <w:rFonts w:ascii="Times New Roman" w:hAnsi="Times New Roman" w:cs="Times New Roman"/>
          <w:sz w:val="28"/>
          <w:szCs w:val="28"/>
        </w:rPr>
        <w:t>Базарным. Я хочу познакомить вас с некоторыми из этих приёмов:</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1. Р</w:t>
      </w:r>
      <w:r w:rsidR="00770E94" w:rsidRPr="00770E94">
        <w:rPr>
          <w:rFonts w:ascii="Times New Roman" w:hAnsi="Times New Roman" w:cs="Times New Roman"/>
          <w:sz w:val="28"/>
          <w:szCs w:val="28"/>
        </w:rPr>
        <w:t>абота с расположенными на стенах классной комнаты карточками. На них мелкие силуэтные изображения предметов; буквы, слоги, слова, цифры, геометрические фигуры (размер изображённых предметов от 1 до 3 см). По просьбе учителя дети встают и выполняют ряд заданий: отыскивают в классе картинки, являющиеся ответом на загадку; находят изображения предметов, в названиях которых есть нужный звук; составляют из слов, написа</w:t>
      </w:r>
      <w:r w:rsidR="00D377AF">
        <w:rPr>
          <w:rFonts w:ascii="Times New Roman" w:hAnsi="Times New Roman" w:cs="Times New Roman"/>
          <w:sz w:val="28"/>
          <w:szCs w:val="28"/>
        </w:rPr>
        <w:t>нных на карточках, предложения.</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 xml:space="preserve">2. Использование разного рода траекторий, по которым дети «бегают» глазами. Например, на листе ватмана размером 1 на 2 м изображаются какие-либо цветные фигуры (овал, восьмёрка, волна, спираль) или причудливо перекрещенные линии разных цветов толщиной 1 см. Этот плакат размещается выше уровня глаз в любом удобном месте </w:t>
      </w:r>
      <w:proofErr w:type="gramStart"/>
      <w:r w:rsidR="00770E94" w:rsidRPr="00770E94">
        <w:rPr>
          <w:rFonts w:ascii="Times New Roman" w:hAnsi="Times New Roman" w:cs="Times New Roman"/>
          <w:sz w:val="28"/>
          <w:szCs w:val="28"/>
        </w:rPr>
        <w:t>( над</w:t>
      </w:r>
      <w:proofErr w:type="gramEnd"/>
      <w:r w:rsidR="00770E94" w:rsidRPr="00770E94">
        <w:rPr>
          <w:rFonts w:ascii="Times New Roman" w:hAnsi="Times New Roman" w:cs="Times New Roman"/>
          <w:sz w:val="28"/>
          <w:szCs w:val="28"/>
        </w:rPr>
        <w:t xml:space="preserve"> доской, на боковой стене). По просьбе учителя дети начинают «пробегать» глазами по заданному направлению (обязательно стоя). При этом каждому упражнению желательно придавать игровой или творческий характер. Например, на кончик указки учитель прикрепляет изображение жёлтого листочка и предлагает проследить </w:t>
      </w:r>
      <w:proofErr w:type="gramStart"/>
      <w:r w:rsidR="00770E94" w:rsidRPr="00770E94">
        <w:rPr>
          <w:rFonts w:ascii="Times New Roman" w:hAnsi="Times New Roman" w:cs="Times New Roman"/>
          <w:sz w:val="28"/>
          <w:szCs w:val="28"/>
        </w:rPr>
        <w:t>глазами ,</w:t>
      </w:r>
      <w:proofErr w:type="gramEnd"/>
      <w:r w:rsidR="00770E94" w:rsidRPr="00770E94">
        <w:rPr>
          <w:rFonts w:ascii="Times New Roman" w:hAnsi="Times New Roman" w:cs="Times New Roman"/>
          <w:sz w:val="28"/>
          <w:szCs w:val="28"/>
        </w:rPr>
        <w:t xml:space="preserve"> как листочек кружится под порывом ветра по заданной траектории. А по ходу задания дети читают на плакате короткое стихотворение об осени.</w:t>
      </w:r>
    </w:p>
    <w:p w:rsidR="00D377AF"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 xml:space="preserve">Можно использовать такие упражнения для глаз, которые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w:t>
      </w:r>
      <w:r w:rsidR="00770E94" w:rsidRPr="00770E94">
        <w:rPr>
          <w:rFonts w:ascii="Times New Roman" w:hAnsi="Times New Roman" w:cs="Times New Roman"/>
          <w:sz w:val="28"/>
          <w:szCs w:val="28"/>
        </w:rPr>
        <w:lastRenderedPageBreak/>
        <w:t>упражнения. Размер изображения 1-2 см. Дети должны вначале рассмотреть человечка, а затем повторить его движения.</w:t>
      </w:r>
      <w:r w:rsidR="00D377AF">
        <w:rPr>
          <w:rFonts w:ascii="Times New Roman" w:hAnsi="Times New Roman" w:cs="Times New Roman"/>
          <w:sz w:val="28"/>
          <w:szCs w:val="28"/>
        </w:rPr>
        <w:t xml:space="preserve"> </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С этой же целью можно проводить мимические упражнение. Например, на карточках нарисованы лица клоунов с различными выражениями: улыбающиеся, грустные, испуганные. Дети их копируют.</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xml:space="preserve">В последние годы в педагогической науке довольно актуальным стало понятие личностно-ориентированного обучения, т.е. обучения с учётом природы конкретного ребёнка, его задатков, способностей, возможностей и т.д. Личностно-ориентированное обучение является </w:t>
      </w:r>
      <w:proofErr w:type="spellStart"/>
      <w:r w:rsidRPr="00770E94">
        <w:rPr>
          <w:rFonts w:ascii="Times New Roman" w:hAnsi="Times New Roman" w:cs="Times New Roman"/>
          <w:sz w:val="28"/>
          <w:szCs w:val="28"/>
        </w:rPr>
        <w:t>здоровьесберегающей</w:t>
      </w:r>
      <w:proofErr w:type="spellEnd"/>
      <w:r w:rsidRPr="00770E94">
        <w:rPr>
          <w:rFonts w:ascii="Times New Roman" w:hAnsi="Times New Roman" w:cs="Times New Roman"/>
          <w:sz w:val="28"/>
          <w:szCs w:val="28"/>
        </w:rPr>
        <w:t xml:space="preserve"> технологией. Очень часто родители слышат от учителя: "Да ваш сын не слышит меня на уроке, не видит учителя в классе!" Почему? Оказывается, у каждого человека есть ведущий глаз и ведущее ухо.</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Ребёнок учится одним глазом, второй глаз - не ведущий, он помогает первому. Как определить ведущий глаз?</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Берём лист бумаги с вырезанным посредине кругом диаметром 2-2,5 см. На вытянутых руках учащийся держит этот лист и смотрит в круг учителю в переносицу. Учитель находится от ученика на расстоянии 3-х метров. И мы увидим ведущий глаз ребёнка: левый или правый (</w:t>
      </w:r>
      <w:proofErr w:type="spellStart"/>
      <w:r w:rsidRPr="00770E94">
        <w:rPr>
          <w:rFonts w:ascii="Times New Roman" w:hAnsi="Times New Roman" w:cs="Times New Roman"/>
          <w:sz w:val="28"/>
          <w:szCs w:val="28"/>
        </w:rPr>
        <w:t>Пг</w:t>
      </w:r>
      <w:proofErr w:type="spellEnd"/>
      <w:r w:rsidRPr="00770E94">
        <w:rPr>
          <w:rFonts w:ascii="Times New Roman" w:hAnsi="Times New Roman" w:cs="Times New Roman"/>
          <w:sz w:val="28"/>
          <w:szCs w:val="28"/>
        </w:rPr>
        <w:t xml:space="preserve">., </w:t>
      </w:r>
      <w:proofErr w:type="spellStart"/>
      <w:r w:rsidRPr="00770E94">
        <w:rPr>
          <w:rFonts w:ascii="Times New Roman" w:hAnsi="Times New Roman" w:cs="Times New Roman"/>
          <w:sz w:val="28"/>
          <w:szCs w:val="28"/>
        </w:rPr>
        <w:t>Лг</w:t>
      </w:r>
      <w:proofErr w:type="spellEnd"/>
      <w:r w:rsidRPr="00770E94">
        <w:rPr>
          <w:rFonts w:ascii="Times New Roman" w:hAnsi="Times New Roman" w:cs="Times New Roman"/>
          <w:sz w:val="28"/>
          <w:szCs w:val="28"/>
        </w:rPr>
        <w:t xml:space="preserve">.). Очень важно определить ведущий глаз. От этого зависит место посадки ребёнка в классе. Все </w:t>
      </w:r>
      <w:proofErr w:type="spellStart"/>
      <w:r w:rsidRPr="00770E94">
        <w:rPr>
          <w:rFonts w:ascii="Times New Roman" w:hAnsi="Times New Roman" w:cs="Times New Roman"/>
          <w:sz w:val="28"/>
          <w:szCs w:val="28"/>
        </w:rPr>
        <w:t>правоглазые</w:t>
      </w:r>
      <w:proofErr w:type="spellEnd"/>
      <w:r w:rsidRPr="00770E94">
        <w:rPr>
          <w:rFonts w:ascii="Times New Roman" w:hAnsi="Times New Roman" w:cs="Times New Roman"/>
          <w:sz w:val="28"/>
          <w:szCs w:val="28"/>
        </w:rPr>
        <w:t xml:space="preserve"> дети должны сидеть за партой у окна или занимать место первого варианта в среднем ряду. </w:t>
      </w:r>
      <w:proofErr w:type="spellStart"/>
      <w:r w:rsidRPr="00770E94">
        <w:rPr>
          <w:rFonts w:ascii="Times New Roman" w:hAnsi="Times New Roman" w:cs="Times New Roman"/>
          <w:sz w:val="28"/>
          <w:szCs w:val="28"/>
        </w:rPr>
        <w:t>Левоглазые</w:t>
      </w:r>
      <w:proofErr w:type="spellEnd"/>
      <w:r w:rsidRPr="00770E94">
        <w:rPr>
          <w:rFonts w:ascii="Times New Roman" w:hAnsi="Times New Roman" w:cs="Times New Roman"/>
          <w:sz w:val="28"/>
          <w:szCs w:val="28"/>
        </w:rPr>
        <w:t xml:space="preserve"> дети - в среднем ряду и у двери, т.е. в третьем ряду.</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Слышит нас ребёнок тоже одним ухом. Второе даёт дальность и направленность слухового восприятия. Как определить ведущее ухо? Очень просто. Дать наручные часы и сказать: "Послушай, как они тикают". Ученик бессознательно подносит их к ве</w:t>
      </w:r>
      <w:r w:rsidR="00533C58">
        <w:rPr>
          <w:rFonts w:ascii="Times New Roman" w:hAnsi="Times New Roman" w:cs="Times New Roman"/>
          <w:sz w:val="28"/>
          <w:szCs w:val="28"/>
        </w:rPr>
        <w:t xml:space="preserve">дущему уху: левому или </w:t>
      </w:r>
      <w:proofErr w:type="gramStart"/>
      <w:r w:rsidR="00533C58">
        <w:rPr>
          <w:rFonts w:ascii="Times New Roman" w:hAnsi="Times New Roman" w:cs="Times New Roman"/>
          <w:sz w:val="28"/>
          <w:szCs w:val="28"/>
        </w:rPr>
        <w:t>правому .</w:t>
      </w:r>
      <w:proofErr w:type="gramEnd"/>
      <w:r w:rsidR="00533C58">
        <w:rPr>
          <w:rFonts w:ascii="Times New Roman" w:hAnsi="Times New Roman" w:cs="Times New Roman"/>
          <w:sz w:val="28"/>
          <w:szCs w:val="28"/>
        </w:rPr>
        <w:t>(</w:t>
      </w:r>
      <w:proofErr w:type="spellStart"/>
      <w:r w:rsidR="00533C58">
        <w:rPr>
          <w:rFonts w:ascii="Times New Roman" w:hAnsi="Times New Roman" w:cs="Times New Roman"/>
          <w:sz w:val="28"/>
          <w:szCs w:val="28"/>
        </w:rPr>
        <w:t>Пу</w:t>
      </w:r>
      <w:proofErr w:type="spellEnd"/>
      <w:r w:rsidR="00533C58">
        <w:rPr>
          <w:rFonts w:ascii="Times New Roman" w:hAnsi="Times New Roman" w:cs="Times New Roman"/>
          <w:sz w:val="28"/>
          <w:szCs w:val="28"/>
        </w:rPr>
        <w:t>., Лу.)</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Что ещё даёт учителю и родителям выявление ведущих уха и глаза? Эта работа помогает понять природу конкретного ребёнка, выявить группы риска по тем или иным заболеваниям. Таких групп 8. Приведу пример:</w:t>
      </w:r>
    </w:p>
    <w:p w:rsidR="00770E94" w:rsidRPr="00770E94" w:rsidRDefault="00770E94" w:rsidP="00533C58">
      <w:pPr>
        <w:spacing w:after="100" w:afterAutospacing="1"/>
        <w:contextualSpacing/>
        <w:rPr>
          <w:rFonts w:ascii="Times New Roman" w:hAnsi="Times New Roman" w:cs="Times New Roman"/>
          <w:sz w:val="28"/>
          <w:szCs w:val="28"/>
        </w:rPr>
      </w:pPr>
      <w:r w:rsidRPr="00770E94">
        <w:rPr>
          <w:rFonts w:ascii="Times New Roman" w:hAnsi="Times New Roman" w:cs="Times New Roman"/>
          <w:sz w:val="28"/>
          <w:szCs w:val="28"/>
        </w:rPr>
        <w:t xml:space="preserve">* Мальчики </w:t>
      </w:r>
      <w:proofErr w:type="spellStart"/>
      <w:r w:rsidRPr="00770E94">
        <w:rPr>
          <w:rFonts w:ascii="Times New Roman" w:hAnsi="Times New Roman" w:cs="Times New Roman"/>
          <w:sz w:val="28"/>
          <w:szCs w:val="28"/>
        </w:rPr>
        <w:t>Пг.Лу</w:t>
      </w:r>
      <w:proofErr w:type="spellEnd"/>
      <w:r w:rsidRPr="00770E94">
        <w:rPr>
          <w:rFonts w:ascii="Times New Roman" w:hAnsi="Times New Roman" w:cs="Times New Roman"/>
          <w:sz w:val="28"/>
          <w:szCs w:val="28"/>
        </w:rPr>
        <w:t>. - очень высокий уровень памяти, внимания, учатся легко. Наблюдаются заболевания почек, органов дыхания.</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xml:space="preserve">* Мальчики </w:t>
      </w:r>
      <w:proofErr w:type="spellStart"/>
      <w:r w:rsidRPr="00770E94">
        <w:rPr>
          <w:rFonts w:ascii="Times New Roman" w:hAnsi="Times New Roman" w:cs="Times New Roman"/>
          <w:sz w:val="28"/>
          <w:szCs w:val="28"/>
        </w:rPr>
        <w:t>Лг.Лу</w:t>
      </w:r>
      <w:proofErr w:type="spellEnd"/>
      <w:r w:rsidRPr="00770E94">
        <w:rPr>
          <w:rFonts w:ascii="Times New Roman" w:hAnsi="Times New Roman" w:cs="Times New Roman"/>
          <w:sz w:val="28"/>
          <w:szCs w:val="28"/>
        </w:rPr>
        <w:t>. - учатся тяжелее всех, самые уязвимые дети. Левое ухо очень неустойчиво к шуму, громкому голосу учителя. Из-за шума ребёнок начинает нервничать, внезапно может появиться даже температура. Заболевания - психоневротические.</w:t>
      </w:r>
    </w:p>
    <w:p w:rsidR="00770E94" w:rsidRPr="00770E94" w:rsidRDefault="00770E94" w:rsidP="00770E94">
      <w:pPr>
        <w:rPr>
          <w:rFonts w:ascii="Times New Roman" w:hAnsi="Times New Roman" w:cs="Times New Roman"/>
          <w:sz w:val="28"/>
          <w:szCs w:val="28"/>
        </w:rPr>
      </w:pPr>
      <w:r w:rsidRPr="00770E94">
        <w:rPr>
          <w:rFonts w:ascii="Times New Roman" w:hAnsi="Times New Roman" w:cs="Times New Roman"/>
          <w:sz w:val="28"/>
          <w:szCs w:val="28"/>
        </w:rPr>
        <w:t xml:space="preserve">* Девочки </w:t>
      </w:r>
      <w:proofErr w:type="spellStart"/>
      <w:r w:rsidRPr="00770E94">
        <w:rPr>
          <w:rFonts w:ascii="Times New Roman" w:hAnsi="Times New Roman" w:cs="Times New Roman"/>
          <w:sz w:val="28"/>
          <w:szCs w:val="28"/>
        </w:rPr>
        <w:t>Пг.Лу</w:t>
      </w:r>
      <w:proofErr w:type="spellEnd"/>
      <w:r w:rsidRPr="00770E94">
        <w:rPr>
          <w:rFonts w:ascii="Times New Roman" w:hAnsi="Times New Roman" w:cs="Times New Roman"/>
          <w:sz w:val="28"/>
          <w:szCs w:val="28"/>
        </w:rPr>
        <w:t>. - это группа риска по эндокринным заболеваниям. Повышена масса тела, уязвима щитовидная железа, аллергические реакции. Учатся хорошо. Художественно-конструктивный тип мышления.</w:t>
      </w:r>
    </w:p>
    <w:p w:rsidR="00770E94" w:rsidRPr="00770E94" w:rsidRDefault="00533C58" w:rsidP="00533C5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0E94" w:rsidRPr="00770E94">
        <w:rPr>
          <w:rFonts w:ascii="Times New Roman" w:hAnsi="Times New Roman" w:cs="Times New Roman"/>
          <w:sz w:val="28"/>
          <w:szCs w:val="28"/>
        </w:rPr>
        <w:t>Помогают сохранить здоровье ребёнка в школе цветовые круги, выставленные на классной доске (диаметр - 30 см). Каково же их назначение?</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Жёлтый круг уменьшает чувство страха у детей во время проведения диктантов по русскому языку.</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Синий круг - тонизирует умственную активность при проведении контрольных работ по математике.</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Красный круг - активизирует умственные способности детей, для всех видов контроля.</w:t>
      </w:r>
    </w:p>
    <w:p w:rsidR="00770E94" w:rsidRPr="00770E94" w:rsidRDefault="00770E94" w:rsidP="00533C58">
      <w:pPr>
        <w:spacing w:after="0"/>
        <w:rPr>
          <w:rFonts w:ascii="Times New Roman" w:hAnsi="Times New Roman" w:cs="Times New Roman"/>
          <w:sz w:val="28"/>
          <w:szCs w:val="28"/>
        </w:rPr>
      </w:pPr>
      <w:r w:rsidRPr="00770E94">
        <w:rPr>
          <w:rFonts w:ascii="Times New Roman" w:hAnsi="Times New Roman" w:cs="Times New Roman"/>
          <w:sz w:val="28"/>
          <w:szCs w:val="28"/>
        </w:rPr>
        <w:t>* Зелёный круг - для успокоения, если дети расшумелись.</w:t>
      </w:r>
    </w:p>
    <w:p w:rsidR="00770E94" w:rsidRPr="00770E94" w:rsidRDefault="00770E94" w:rsidP="00C90011">
      <w:pPr>
        <w:spacing w:after="0"/>
        <w:rPr>
          <w:rFonts w:ascii="Times New Roman" w:hAnsi="Times New Roman" w:cs="Times New Roman"/>
          <w:sz w:val="28"/>
          <w:szCs w:val="28"/>
        </w:rPr>
      </w:pPr>
      <w:r w:rsidRPr="00770E94">
        <w:rPr>
          <w:rFonts w:ascii="Times New Roman" w:hAnsi="Times New Roman" w:cs="Times New Roman"/>
          <w:sz w:val="28"/>
          <w:szCs w:val="28"/>
        </w:rPr>
        <w:t>* Оранжевый круг - цвет творчества, будит фантазию.</w:t>
      </w:r>
    </w:p>
    <w:p w:rsidR="00770E94" w:rsidRPr="00770E94" w:rsidRDefault="00C90011" w:rsidP="00C9001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 xml:space="preserve">К одному из направлений </w:t>
      </w:r>
      <w:proofErr w:type="spellStart"/>
      <w:r w:rsidR="00770E94" w:rsidRPr="00770E94">
        <w:rPr>
          <w:rFonts w:ascii="Times New Roman" w:hAnsi="Times New Roman" w:cs="Times New Roman"/>
          <w:sz w:val="28"/>
          <w:szCs w:val="28"/>
        </w:rPr>
        <w:t>здоровьесберегающих</w:t>
      </w:r>
      <w:proofErr w:type="spellEnd"/>
      <w:r w:rsidR="00770E94" w:rsidRPr="00770E94">
        <w:rPr>
          <w:rFonts w:ascii="Times New Roman" w:hAnsi="Times New Roman" w:cs="Times New Roman"/>
          <w:sz w:val="28"/>
          <w:szCs w:val="28"/>
        </w:rPr>
        <w:t xml:space="preserve"> технологий можно отнести </w:t>
      </w:r>
      <w:proofErr w:type="spellStart"/>
      <w:r w:rsidR="00770E94" w:rsidRPr="00770E94">
        <w:rPr>
          <w:rFonts w:ascii="Times New Roman" w:hAnsi="Times New Roman" w:cs="Times New Roman"/>
          <w:sz w:val="28"/>
          <w:szCs w:val="28"/>
        </w:rPr>
        <w:t>ароматотерапию</w:t>
      </w:r>
      <w:proofErr w:type="spellEnd"/>
      <w:r w:rsidR="00770E94" w:rsidRPr="00770E94">
        <w:rPr>
          <w:rFonts w:ascii="Times New Roman" w:hAnsi="Times New Roman" w:cs="Times New Roman"/>
          <w:sz w:val="28"/>
          <w:szCs w:val="28"/>
        </w:rPr>
        <w:t>. Её мы используем при профилактике простудных заболеваний. Во время эпидемий гриппа в классах и школьной столовой используем бактерицидные и противовоспалительные свойства некоторых растений (лука, чеснока). Во всех классах много комнатных растений, которые очищают воздух.</w:t>
      </w:r>
    </w:p>
    <w:p w:rsidR="00770E94" w:rsidRPr="00770E94" w:rsidRDefault="00C90011" w:rsidP="00C90011">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 xml:space="preserve">Многое из перечисленного здесь приемлемо для применения в любой школе. Ведь здоровье должно быть и у </w:t>
      </w:r>
      <w:proofErr w:type="gramStart"/>
      <w:r w:rsidR="00770E94" w:rsidRPr="00770E94">
        <w:rPr>
          <w:rFonts w:ascii="Times New Roman" w:hAnsi="Times New Roman" w:cs="Times New Roman"/>
          <w:sz w:val="28"/>
          <w:szCs w:val="28"/>
        </w:rPr>
        <w:t xml:space="preserve">детей </w:t>
      </w:r>
      <w:r>
        <w:rPr>
          <w:rFonts w:ascii="Times New Roman" w:hAnsi="Times New Roman" w:cs="Times New Roman"/>
          <w:sz w:val="28"/>
          <w:szCs w:val="28"/>
        </w:rPr>
        <w:t>,</w:t>
      </w:r>
      <w:r w:rsidR="00770E94" w:rsidRPr="00770E94">
        <w:rPr>
          <w:rFonts w:ascii="Times New Roman" w:hAnsi="Times New Roman" w:cs="Times New Roman"/>
          <w:sz w:val="28"/>
          <w:szCs w:val="28"/>
        </w:rPr>
        <w:t>и</w:t>
      </w:r>
      <w:proofErr w:type="gramEnd"/>
      <w:r w:rsidR="00770E94" w:rsidRPr="00770E94">
        <w:rPr>
          <w:rFonts w:ascii="Times New Roman" w:hAnsi="Times New Roman" w:cs="Times New Roman"/>
          <w:sz w:val="28"/>
          <w:szCs w:val="28"/>
        </w:rPr>
        <w:t xml:space="preserve"> у учителей! Мы считаем, что здоровье- наше личное дело, и не чувствуем вины перед людьми, окружающими </w:t>
      </w:r>
      <w:proofErr w:type="gramStart"/>
      <w:r w:rsidR="00770E94" w:rsidRPr="00770E94">
        <w:rPr>
          <w:rFonts w:ascii="Times New Roman" w:hAnsi="Times New Roman" w:cs="Times New Roman"/>
          <w:sz w:val="28"/>
          <w:szCs w:val="28"/>
        </w:rPr>
        <w:t>нас ,</w:t>
      </w:r>
      <w:proofErr w:type="gramEnd"/>
      <w:r w:rsidR="00770E94" w:rsidRPr="00770E94">
        <w:rPr>
          <w:rFonts w:ascii="Times New Roman" w:hAnsi="Times New Roman" w:cs="Times New Roman"/>
          <w:sz w:val="28"/>
          <w:szCs w:val="28"/>
        </w:rPr>
        <w:t xml:space="preserve"> за его утрату. А ведь от наших болезней страдают и близкие нам люди. Наверное, поэтому так необходимо ещё в начальном звене школы научить детей воспринимать свою жизнь и здоровье как величайшую ценность.</w:t>
      </w:r>
    </w:p>
    <w:p w:rsidR="00770E94" w:rsidRPr="00770E94" w:rsidRDefault="00C90011" w:rsidP="00770E94">
      <w:pPr>
        <w:rPr>
          <w:rFonts w:ascii="Times New Roman" w:hAnsi="Times New Roman" w:cs="Times New Roman"/>
          <w:sz w:val="28"/>
          <w:szCs w:val="28"/>
        </w:rPr>
      </w:pPr>
      <w:r>
        <w:rPr>
          <w:rFonts w:ascii="Times New Roman" w:hAnsi="Times New Roman" w:cs="Times New Roman"/>
          <w:sz w:val="28"/>
          <w:szCs w:val="28"/>
        </w:rPr>
        <w:t xml:space="preserve">  </w:t>
      </w:r>
      <w:r w:rsidR="00770E94" w:rsidRPr="00770E94">
        <w:rPr>
          <w:rFonts w:ascii="Times New Roman" w:hAnsi="Times New Roman" w:cs="Times New Roman"/>
          <w:sz w:val="28"/>
          <w:szCs w:val="28"/>
        </w:rPr>
        <w:t xml:space="preserve">Я считаю, что внедрение в практику работы данных приёмов </w:t>
      </w:r>
      <w:proofErr w:type="spellStart"/>
      <w:r w:rsidR="00770E94" w:rsidRPr="00770E94">
        <w:rPr>
          <w:rFonts w:ascii="Times New Roman" w:hAnsi="Times New Roman" w:cs="Times New Roman"/>
          <w:sz w:val="28"/>
          <w:szCs w:val="28"/>
        </w:rPr>
        <w:t>здоровьесберегающих</w:t>
      </w:r>
      <w:proofErr w:type="spellEnd"/>
      <w:r w:rsidR="00770E94" w:rsidRPr="00770E94">
        <w:rPr>
          <w:rFonts w:ascii="Times New Roman" w:hAnsi="Times New Roman" w:cs="Times New Roman"/>
          <w:sz w:val="28"/>
          <w:szCs w:val="28"/>
        </w:rPr>
        <w:t xml:space="preserve"> технологий позволяет сделать учебный процесс для ребёнка более комфортным, повышает эффективность обучения, а главное - сохраняет здоровье наших детей.</w:t>
      </w:r>
    </w:p>
    <w:p w:rsidR="00770E94" w:rsidRPr="00770E94" w:rsidRDefault="00770E94" w:rsidP="00770E94">
      <w:pPr>
        <w:rPr>
          <w:rFonts w:ascii="Times New Roman" w:hAnsi="Times New Roman" w:cs="Times New Roman"/>
          <w:sz w:val="28"/>
          <w:szCs w:val="28"/>
        </w:rPr>
      </w:pPr>
      <w:r w:rsidRPr="00770E94">
        <w:rPr>
          <w:rFonts w:ascii="Times New Roman" w:hAnsi="Times New Roman" w:cs="Times New Roman"/>
          <w:sz w:val="28"/>
          <w:szCs w:val="28"/>
        </w:rPr>
        <w:t>.</w:t>
      </w:r>
    </w:p>
    <w:p w:rsidR="00C95043" w:rsidRPr="00770E94" w:rsidRDefault="00C95043" w:rsidP="00770E94">
      <w:pPr>
        <w:rPr>
          <w:rFonts w:ascii="Times New Roman" w:hAnsi="Times New Roman" w:cs="Times New Roman"/>
          <w:sz w:val="28"/>
          <w:szCs w:val="28"/>
        </w:rPr>
      </w:pPr>
    </w:p>
    <w:sectPr w:rsidR="00C95043" w:rsidRPr="00770E94" w:rsidSect="00ED5CF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0E94"/>
    <w:rsid w:val="001220DC"/>
    <w:rsid w:val="0012210B"/>
    <w:rsid w:val="001A7991"/>
    <w:rsid w:val="00243F10"/>
    <w:rsid w:val="002E638F"/>
    <w:rsid w:val="003278FB"/>
    <w:rsid w:val="003C3BC9"/>
    <w:rsid w:val="003E48AB"/>
    <w:rsid w:val="003E5B56"/>
    <w:rsid w:val="00415763"/>
    <w:rsid w:val="00533C58"/>
    <w:rsid w:val="00590554"/>
    <w:rsid w:val="005F1BB4"/>
    <w:rsid w:val="006B7E90"/>
    <w:rsid w:val="00751E8E"/>
    <w:rsid w:val="00770E94"/>
    <w:rsid w:val="007E7EA6"/>
    <w:rsid w:val="009E7425"/>
    <w:rsid w:val="00C83D62"/>
    <w:rsid w:val="00C90011"/>
    <w:rsid w:val="00C95043"/>
    <w:rsid w:val="00D36F4C"/>
    <w:rsid w:val="00D377AF"/>
    <w:rsid w:val="00DD3BD0"/>
    <w:rsid w:val="00ED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9C9FE-8F34-4C85-9DAD-806AACD9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15</cp:revision>
  <cp:lastPrinted>2011-08-27T18:27:00Z</cp:lastPrinted>
  <dcterms:created xsi:type="dcterms:W3CDTF">2011-08-27T17:19:00Z</dcterms:created>
  <dcterms:modified xsi:type="dcterms:W3CDTF">2013-12-21T12:51:00Z</dcterms:modified>
</cp:coreProperties>
</file>